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9C" w:rsidRDefault="004761A0">
      <w:pPr>
        <w:pStyle w:val="af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bookmarkStart w:id="0" w:name="_GoBack"/>
      <w:bookmarkEnd w:id="0"/>
      <w:r w:rsidR="00996400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517"/>
      </w:tblGrid>
      <w:tr w:rsidR="00DA3F9C" w:rsidRPr="00A278DD">
        <w:tc>
          <w:tcPr>
            <w:tcW w:w="14517" w:type="dxa"/>
            <w:shd w:val="clear" w:color="auto" w:fill="FFFFFF"/>
            <w:vAlign w:val="center"/>
          </w:tcPr>
          <w:p w:rsidR="004761A0" w:rsidRPr="00A278DD" w:rsidRDefault="004761A0" w:rsidP="00F50DA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278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УТВЕРЖДЕНО:</w:t>
            </w:r>
          </w:p>
          <w:p w:rsidR="004761A0" w:rsidRPr="00A278DD" w:rsidRDefault="004761A0" w:rsidP="00F50DA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A278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Директ</w:t>
            </w:r>
            <w:r w:rsidR="00AD7FA4" w:rsidRPr="00A278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ор________________</w:t>
            </w:r>
            <w:r w:rsidR="00C57B8F" w:rsidRPr="00A278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Рашидова</w:t>
            </w:r>
            <w:proofErr w:type="spellEnd"/>
            <w:r w:rsidR="00C57B8F" w:rsidRPr="00A278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П.М,</w:t>
            </w:r>
          </w:p>
          <w:p w:rsidR="004761A0" w:rsidRPr="00A278DD" w:rsidRDefault="004761A0" w:rsidP="00F5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приказ </w:t>
            </w:r>
            <w:r w:rsidR="00AD7FA4"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МБОУ «</w:t>
            </w:r>
            <w:r w:rsidR="00C57B8F"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Начальная школа – детский сад №27»</w:t>
            </w:r>
            <w:r w:rsidR="00AD7FA4"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»</w:t>
            </w:r>
          </w:p>
          <w:p w:rsidR="004761A0" w:rsidRPr="00A278DD" w:rsidRDefault="004761A0" w:rsidP="00F5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27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от </w:t>
            </w:r>
            <w:r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  <w:r w:rsidR="00A278DD"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  <w:r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.0</w:t>
            </w:r>
            <w:r w:rsidR="00A278DD"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  <w:r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.202</w:t>
            </w:r>
            <w:r w:rsidR="00A278DD"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  <w:r w:rsidRPr="00A27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№ </w:t>
            </w:r>
            <w:r w:rsidR="00C57B8F" w:rsidRPr="00A278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</w:p>
          <w:p w:rsidR="004761A0" w:rsidRPr="00A278DD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4761A0" w:rsidRPr="00A278DD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DA3F9C" w:rsidRPr="00A278DD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Дорожная карта мероприятий по обеспечению перехода на новые ФГОС НОО, </w:t>
            </w:r>
            <w:r w:rsidR="00C57B8F" w:rsidRPr="00A278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A278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на 2021–202</w:t>
            </w:r>
            <w:r w:rsidR="00C57B8F" w:rsidRPr="00A278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5</w:t>
            </w:r>
            <w:r w:rsidRPr="00A278D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6"/>
              <w:gridCol w:w="3894"/>
              <w:gridCol w:w="2178"/>
              <w:gridCol w:w="7533"/>
            </w:tblGrid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Результат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Создание рабочей группы по обеспечению перехода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новые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февраль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202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 о создании рабочих групп по обеспечению перехода на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Рабочая группа по обеспечению перехода на ФГОС НОО.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новые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 период 2022–202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Август 2022 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новые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 период 2022–202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годов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C57B8F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 информационно-методических материалов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Разделы на сайте ОО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C57B8F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соответствии с требованиями новых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Март 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февраль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202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– июнь 2022 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записка об оценке материально-технической базы реализации ООП НОО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приведение ее в соответствие с требованиями новых 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Ежегодно до 1 сентября</w:t>
                  </w:r>
                </w:p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2022–202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 годов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Наличие утвержденного и обоснованного списка учебников для реализации новых ФГОС НОО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реализация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lastRenderedPageBreak/>
                    <w:t>февраль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202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lastRenderedPageBreak/>
                    <w:t>апрель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2022 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Аналитическая справка замдиректора по УВР.</w:t>
                  </w:r>
                </w:p>
                <w:p w:rsidR="00DA3F9C" w:rsidRPr="00A278DD" w:rsidRDefault="00C57B8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в рамках перехода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новые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A278DD" w:rsidP="00A278DD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март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202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– май 2022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Модели сетевого взаимодействия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в рамках перехода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новые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 течение всего периода с 202</w:t>
                  </w:r>
                  <w:r w:rsidR="00A278DD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–202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годов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Привлечение органов управления образованием к проектированию основной образовательной программы начального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общего образования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   2. Нормативное обеспечение постепенного перехода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новые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Банк данных нормативно-правовых документов федерального, регионального, муниципального уровней, обеспечивающих реализацию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Сентябрь 202</w:t>
                  </w:r>
                  <w:r w:rsidR="00A278DD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16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01.09.2022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17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приказов, локальных актов, регламентирующих введение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A278DD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февраль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202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– 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апрель 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2022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Приказы, локальные акты, регламентирующие переход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новые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должностных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инструкций работников образовательной организации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lastRenderedPageBreak/>
                    <w:t>До 01.09.2022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Должностные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инструкции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новых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01.05.2022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НОО.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Утверждение основн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ой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образовательн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ой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программ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НОО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том числе рабочей программы воспитания, календарных планов воспитательной работы, программ формирования УУД, 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01.09.2022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 заседания педагогического совета.</w:t>
                  </w:r>
                </w:p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образовательных программ НОО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том числе рабочей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программы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воспитания, календарных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планов воспитательной работы, программ формирования УУД, 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22 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 планов внеурочной деятельности для 1-х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классов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новым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2022/23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30 мая 2022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A278DD" w:rsidRDefault="00C57B8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A278DD" w:rsidRDefault="00C57B8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23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 планов внеурочной деятельности для 1–2-х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классов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новым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 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2023/24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30 мая 2023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 планов внеурочной деятельности для 1–3-х классов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новым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 на 2024/25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A278DD" w:rsidRDefault="00DA3F9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 планов внеурочной деятельности для 1–4-х классов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новым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 на 2025/26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A278DD" w:rsidRDefault="00DA3F9C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 классов на 2022/23 учебный год в соответствии с требованиями новых ФГОС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lastRenderedPageBreak/>
                    <w:t>До 31 августа 2022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C57B8F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</w:t>
                  </w:r>
                  <w:r w:rsidR="00C57B8F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модулям учебного плана для 1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классов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28 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 классов на 2023/24 учебный год в соответствии с требованиями новых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 классов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29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 классов на 2024/25 учебный год в соответствии с требованиями новых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 классов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 классов на 2025/26 учебный год в соответствии с требованиями новых ФГОС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lastRenderedPageBreak/>
                    <w:t>До 31 августа 2025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 классов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Утверждение списка УМК для уровней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Ежегодно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списка УМК для НОО с приложением данного списка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34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метапредметных</w:t>
                  </w:r>
                  <w:proofErr w:type="spell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личностных в соответствии с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новыми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метапредметных</w:t>
                  </w:r>
                  <w:proofErr w:type="spell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личностных в соответствии с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новыми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НОО.</w:t>
                  </w:r>
                </w:p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метапредметных</w:t>
                  </w:r>
                  <w:proofErr w:type="spell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личностных в соответствии с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новыми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плана методической работы, обеспечивающей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сопровождение постепенного перехода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lastRenderedPageBreak/>
                    <w:t>До 1 сентября 202</w:t>
                  </w:r>
                  <w:r w:rsid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методической работы.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36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внутришкольного</w:t>
                  </w:r>
                  <w:proofErr w:type="spell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Июнь, ежегодно с 2022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внутришкольного</w:t>
                  </w:r>
                  <w:proofErr w:type="spell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37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Изучение нормативных документов по переходу на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новые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 педагогическим коллективом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 течение учебного года в соответствии с планами МО,</w:t>
                  </w:r>
                </w:p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ежегодно с 2021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Планы работы МО.</w:t>
                  </w:r>
                </w:p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 МО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38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 течение всего периода с 202</w:t>
                  </w:r>
                  <w:r w:rsid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Планы работы МО.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39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Организация работы по психолого-педагогическому сопровождению постепенного перехода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 течение всего периода с 2021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работы педагога-психолога.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40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новому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 течение всего периода с 202</w:t>
                  </w:r>
                  <w:r w:rsid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новому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42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плана ВШК в условиях постепенного перехода на новые ФГОС НОО и реализации ООП НОО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1 сентября ежегодно с 2022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ВШК на учебный год.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и реализации ООП НОО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1 сентября ежегодно с 2022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функционирования ВСОКО на учебный год.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кадрового обеспечения постепенного перехода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A278DD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февраль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="004761A0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 года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Январь 2022 года,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46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новым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НОО: разработка и реализация ежегодного плана-графика курсовой подготовки педагогических работников, реализующих ООП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Ежегодно в течение всего периода с 202</w:t>
                  </w:r>
                  <w:r w:rsid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Аналитическая справка замдиректора по УВР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47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До 25 августа ежегодно в период с 202</w:t>
                  </w:r>
                  <w:r w:rsid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48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Размещение на сайте образовательной организации информационных материалов о постепенном переходе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 течение всего периода с 2021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Информирование родительской общественности о постепенном переходе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Ежеквартально в течение всего периода с 202</w:t>
                  </w:r>
                  <w:r w:rsid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Изучение и формирование мнения родителей о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постепенном переходе на обучение по новым ФГОС НОО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представление результатов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lastRenderedPageBreak/>
                    <w:t xml:space="preserve">Ежеквартально в течение всего 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lastRenderedPageBreak/>
                    <w:t>периода с 202</w:t>
                  </w:r>
                  <w:r w:rsid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Сайт образовательной организации, страницы школы в социальных сетях, информационный стенд в холле 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образовательной организации.</w:t>
                  </w:r>
                </w:p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з</w:t>
                  </w:r>
                  <w:r w:rsidR="00AD7FA4"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аместителей директора по УВР, педагог - организатор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педагога-психолога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51 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Информирование о нормативно-правовом, программном, кадровом, материально-техническом и финансовом обеспечении постепенного перехода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A278DD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Ежеквартально в течение всего периода с 202</w:t>
                  </w:r>
                  <w:r w:rsid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2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по 202</w:t>
                  </w:r>
                  <w:r w:rsidR="00B200CB"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5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6. Материально-техническое обеспечение</w:t>
                  </w: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постепенного перехода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&lt;...&gt;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&lt;...&gt;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&lt;...&gt;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&lt;...&gt;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 w:rsidP="00B200C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7. Финансово-экономическое обеспечение постепенного перехода на обучение </w:t>
                  </w:r>
                  <w:proofErr w:type="gramStart"/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A278D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новым ФГОС НОО </w:t>
                  </w:r>
                </w:p>
              </w:tc>
            </w:tr>
            <w:tr w:rsidR="00DA3F9C" w:rsidRPr="00A278DD" w:rsidTr="00C57B8F">
              <w:trPr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&lt;...&gt;</w:t>
                  </w:r>
                </w:p>
              </w:tc>
              <w:tc>
                <w:tcPr>
                  <w:tcW w:w="3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&lt;...&gt;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&lt;...&gt;</w:t>
                  </w:r>
                </w:p>
              </w:tc>
              <w:tc>
                <w:tcPr>
                  <w:tcW w:w="75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A278DD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78D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&lt;...&gt;</w:t>
                  </w:r>
                </w:p>
              </w:tc>
            </w:tr>
          </w:tbl>
          <w:p w:rsidR="00DA3F9C" w:rsidRPr="00A278DD" w:rsidRDefault="00DA3F9C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DA3F9C">
          <w:pgSz w:w="16838" w:h="11906" w:orient="landscape"/>
          <w:pgMar w:top="426" w:right="1134" w:bottom="850" w:left="1134" w:header="0" w:footer="0" w:gutter="0"/>
          <w:cols w:space="720"/>
          <w:docGrid w:linePitch="360"/>
        </w:sect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План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функционирования внутренней системы оценки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12"/>
        <w:gridCol w:w="3416"/>
        <w:gridCol w:w="5646"/>
        <w:gridCol w:w="2846"/>
      </w:tblGrid>
      <w:tr w:rsidR="00DA3F9C" w:rsidTr="000F533E"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EB58A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A3F9C" w:rsidTr="000F533E">
        <w:trPr>
          <w:trHeight w:val="1268"/>
        </w:trPr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 w:rsidP="00EB58AE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АВГУСТ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соответствие дополнительных общеобразовательных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требованиям </w:t>
            </w:r>
            <w:hyperlink r:id="rId7" w:tooltip="_self" w:history="1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общеобразовательные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 соответствуют нормативным правовым актам в сфере образования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B200C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ВР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ам.дир</w:t>
            </w:r>
            <w:proofErr w:type="spell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АХЧ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Разработан 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 w:rsidP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proofErr w:type="spell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</w:t>
            </w:r>
            <w:proofErr w:type="spell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АХЧ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обеспечены учебными пособиями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71DD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арь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школы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технический специалист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ОВЗ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Специальные образовательные условия соответствуют потребностям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</w:t>
            </w:r>
            <w:proofErr w:type="spell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АХЧ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зам.директора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внедрению новой концепции преподавания учебного курса «История России», совершенствованию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ИКТ-компетенций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повышению квалификации, прохождению аттестации и др.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8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B200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составление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9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дорожную карту перехода на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новые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ФГОС НОО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10" w:anchor="/document/118/88539/" w:tooltip="https://vip.1zavuch.ru/#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</w:t>
              </w:r>
              <w:proofErr w:type="gramStart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новые</w:t>
              </w:r>
              <w:proofErr w:type="gramEnd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B200CB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ФГОС НОО  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ФГОС НОО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Организована рабочая группа по подготовке к переходу на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состав рабочей группы утвержден приказом директора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 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вступления в силу новых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их внедрения в школе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СЕНТЯБРЬ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неуспевающими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слабоуспевающими обучающимися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1" w:anchor="/document/118/70360/" w:tooltip="https://vip.1zavuch.ru/#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на 2021/22 учебный год. Проследить, что в него включены мероприятия разного уровня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муниципальные, региональные, федеральные, независимые исследования – НИКО, ВПР и др.), что каждое мероприятие направлено на развитие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регулятивных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познавательных или коммуникативных УУД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2" w:anchor="/document/118/70003/" w:tooltip="https://vip.1zavuch.ru/#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план-график мониторинга </w:t>
              </w:r>
              <w:proofErr w:type="spellStart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метапредметных</w:t>
              </w:r>
              <w:proofErr w:type="spellEnd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результатов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адаптации обучающихся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2021/22 учебный год. Включить в план мероприятия по взаимодействию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психологическому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сопровождению и контролю обучающихся группы риска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13" w:anchor="/document/118/77343/" w:tooltip="https://vip.1zavuch.ru/#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план мониторинга адаптации обучающихся </w:t>
              </w:r>
              <w:r w:rsidR="00B200CB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 классов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педагог-психолог, социальный педагог, классные руководители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классные руководители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секций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условий,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обеспечивающих образовательную деятельность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B200C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Проанализировать состояние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связанных с этим изменениях в школьном образовательном процессе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Сайт школы соответствует требованиям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законодательства РФ, информация на сайте обновляется регулярно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технический специалист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работу системы наставничества для молодых и вновь прибывших специалистов в новом учебном году в соответствии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56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4" w:anchor="/document/118/65745/" w:tooltip="https://vip.1zavuch.ru/#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5" w:anchor="/document/118/65744/" w:tooltip="https://vip.1zavuch.ru/#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введением новых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ФГОС НОО  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 руководитель рабочей группы</w:t>
            </w:r>
          </w:p>
        </w:tc>
      </w:tr>
      <w:tr w:rsidR="00DA3F9C" w:rsidTr="000F533E"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ОКТЯБРЬ</w:t>
            </w:r>
          </w:p>
        </w:tc>
      </w:tr>
      <w:tr w:rsidR="00DA3F9C" w:rsidTr="000F533E">
        <w:trPr>
          <w:trHeight w:val="1455"/>
        </w:trPr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6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rPr>
          <w:trHeight w:val="1455"/>
        </w:trPr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B200CB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адаптации обучающихся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r w:rsidR="00B200CB"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педагог-психолог, социальный педагог, классные руководители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рабочих программ курсов внеурочной деятельности и планов внеурочной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 в 1-й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Рабочие программы курсов внеурочной деятельности и планы внеурочной деятельности реализованы в полном объеме в 1-й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 1-й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 1-й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17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</w:t>
            </w:r>
          </w:p>
        </w:tc>
      </w:tr>
      <w:tr w:rsidR="00DA3F9C" w:rsidTr="000F533E"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НОЯБРЬ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B200CB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 реализован в полном объеме в сентябре–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ноябре,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 в аналитических справках по уровням образования: </w:t>
            </w:r>
            <w:hyperlink r:id="rId18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классные руководители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19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скорректировать дорожную карту в соответствии с результатами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проверки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96400">
            <w:pPr>
              <w:spacing w:after="0" w:line="255" w:lineRule="atLeast"/>
            </w:pPr>
            <w:hyperlink r:id="rId20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</w:t>
              </w:r>
              <w:proofErr w:type="gramStart"/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новые</w:t>
              </w:r>
              <w:proofErr w:type="gramEnd"/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B200CB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ФГОС НОО  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сентябре–ноябре, подвести промежуточные итоги мониторинга здоровья обучающихся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Замдиректора по УВР, </w:t>
            </w:r>
            <w:proofErr w:type="spell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</w:t>
            </w:r>
            <w:proofErr w:type="spell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АХЧ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ДЕКАБРЬ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21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B200CB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адаптации обучающихся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r w:rsidR="00B200CB"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педагог-психолог, социальный педагог, классные руководители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2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педагог-психолог, классные руководители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во 2-й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во 2-й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 I полугодии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 в I полугодии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DA3F9C" w:rsidTr="000F533E"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ЯНВАРЬ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0F533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классные руководители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Педагоги получили рекомендации по улучшению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дополнительного образования во II полугодии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ам.дир</w:t>
            </w:r>
            <w:proofErr w:type="spell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АХЧ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зам.директора по УВР</w:t>
            </w:r>
          </w:p>
        </w:tc>
      </w:tr>
      <w:tr w:rsidR="000F533E" w:rsidTr="000F533E">
        <w:trPr>
          <w:trHeight w:val="1900"/>
        </w:trPr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33E" w:rsidRDefault="000F5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0F533E" w:rsidRDefault="000F533E" w:rsidP="009B5EF8">
            <w:pPr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школы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0F533E" w:rsidRDefault="000F533E" w:rsidP="0095143E">
            <w:pPr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ИКТ-ресурсов</w:t>
            </w:r>
            <w:proofErr w:type="spell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0F533E" w:rsidRDefault="000F533E" w:rsidP="00AD7FA4">
            <w:pPr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специалист по ИКТ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ИКТ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для подготовки школы к переходу на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скорректировать ее работу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замдиректора по УВР, </w:t>
            </w:r>
            <w:r w:rsidR="000F5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</w:tr>
      <w:tr w:rsidR="00DA3F9C" w:rsidTr="000F533E"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ФЕВРАЛЬ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аналитических справках по уровням образования: </w:t>
            </w:r>
            <w:hyperlink r:id="rId23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 w:rsidR="000F5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0F5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обучающихся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адаптации обучающихся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r w:rsidR="000F533E"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педагог-психолог, социальный педагог, классные руководители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</w:p>
        </w:tc>
      </w:tr>
      <w:tr w:rsidR="00DA3F9C" w:rsidTr="000F533E"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24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 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мероприятий дорожной карты перехода на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скорректировать дорожную карту в соответствии с результатами проверки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96400">
            <w:pPr>
              <w:spacing w:after="0" w:line="255" w:lineRule="atLeast"/>
            </w:pPr>
            <w:hyperlink r:id="rId25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</w:t>
              </w:r>
              <w:proofErr w:type="gramStart"/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новые</w:t>
              </w:r>
              <w:proofErr w:type="gramEnd"/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B200CB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ФГОС НОО  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Руководитель рабочей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группы, замдиректора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декабре–феврале, подвести промежуточные итоги мониторинга здоровья обучающихся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proofErr w:type="spell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</w:t>
            </w:r>
            <w:proofErr w:type="spell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АХЧ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МАРТ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26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опросы, анкетирования, чтобы оценить долю родителей, удовлетворенных качеством образовательных результатов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 3-й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 3-й четверти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27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руководители ШМО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</w:t>
            </w:r>
          </w:p>
        </w:tc>
      </w:tr>
      <w:tr w:rsidR="00DA3F9C" w:rsidTr="000F533E"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АПРЕЛЬ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0" w:line="255" w:lineRule="atLeast"/>
            </w:pP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марте–апреле, подвести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справках по уровням образования (</w:t>
            </w:r>
            <w:hyperlink r:id="rId28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proofErr w:type="gramStart"/>
            <w:r w:rsidR="000F5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0F5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29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педагог-психолог, классные руководители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классные руководители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удовлетворенности обучающихся и родителей внеурочной деятельностью с помощью анализа опросов и анкетирования,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для подготовки школы к переходу на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скорректировать ее работу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0F5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</w:tr>
      <w:tr w:rsidR="00DA3F9C" w:rsidTr="000F533E"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МАЙ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3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адаптации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обучающихся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адаптации обучающихся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4-й четверти, результаты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адаптации обучающихся за учебный год зафиксированы в аналитических справках по параллелям </w:t>
            </w:r>
            <w:hyperlink r:id="rId31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2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3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педагог-психолог,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социальный педагог, классные руководители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классов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34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4-й четверти, подвести итоги 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в </w:t>
            </w:r>
            <w:hyperlink r:id="rId35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0F533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36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объем реализации дополнительных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 в 4-й четверти, подвести итоги 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Дополнительные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качества преподавания учебных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Руководители ШМО,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перехода на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их внедрения в школе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37" w:anchor="/document/118/64820/" w:tooltip="https://vip.1zavuch.ru/#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38" w:anchor="/document/118/62229/" w:tooltip="https://vip.1zavuch.ru/#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марте–мае, подвести итоги мониторинга здоровья обучающихся 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марте–мае,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proofErr w:type="spell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</w:t>
            </w:r>
            <w:proofErr w:type="spell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АХЧ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методической работы школы за учебный год, в том числе мероприятий по подготовке к переходу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ФГОС НОО  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39" w:anchor="/document/118/65748/" w:tooltip="https://vip.1zavuch.ru/#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0" w:anchor="/document/118/65749/" w:tooltip="https://vip.1zavuch.ru/#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1" w:anchor="/document/118/65750/" w:tooltip="https://vip.1zavuch.ru/#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ФГОС НОО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</w:t>
            </w:r>
            <w:r w:rsidR="000F5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классов в 2022/23 учебном году</w:t>
            </w:r>
            <w:proofErr w:type="gramEnd"/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УВР, руководитель рабочей группы</w:t>
            </w:r>
          </w:p>
        </w:tc>
      </w:tr>
      <w:tr w:rsidR="00DA3F9C" w:rsidTr="000F533E">
        <w:trPr>
          <w:trHeight w:val="903"/>
        </w:trPr>
        <w:tc>
          <w:tcPr>
            <w:tcW w:w="147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  <w:t>ИЮНЬ</w:t>
            </w:r>
          </w:p>
        </w:tc>
      </w:tr>
      <w:tr w:rsidR="00DA3F9C" w:rsidTr="000F533E"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0" w:line="255" w:lineRule="atLeast"/>
            </w:pP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DA3F9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3F9C" w:rsidTr="000F533E">
        <w:tc>
          <w:tcPr>
            <w:tcW w:w="28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выполнение мероприятий дорожной карты перехода на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оценить качество деятельности рабочей группы за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Мероприятия дорожной карты перехода на новые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</w:t>
            </w:r>
            <w:proofErr w:type="gram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готовность школы и участников образовательных отношений к внедрению новых 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ФГОС НОО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Школа и участники образовательных отношений готовы к внедрению новых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ФГОС НОО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2022/23 учебного года</w:t>
            </w:r>
            <w:proofErr w:type="gramEnd"/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0F5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</w:t>
            </w:r>
            <w:proofErr w:type="spellEnd"/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АХЧ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качество работы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ШМО за учебный год. Выявить позитивные изменения и проблемы, чтобы спланировать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работу на новый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Итоги контроля деятельности ШМО и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учебный год отражены в </w:t>
            </w:r>
            <w:hyperlink r:id="rId42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руководители ШМО,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 по УВР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0F5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43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руководители ШМО</w:t>
            </w:r>
          </w:p>
        </w:tc>
      </w:tr>
      <w:tr w:rsidR="00DA3F9C" w:rsidTr="000F533E">
        <w:tc>
          <w:tcPr>
            <w:tcW w:w="28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эффективности функционирования ВСОКО отражен в аналитической справке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0F533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иректора по УВР, </w:t>
            </w:r>
            <w:r w:rsidR="000F5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председатель </w:t>
            </w:r>
            <w:r w:rsidR="00B200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</w:tr>
    </w:tbl>
    <w:p w:rsidR="00DA3F9C" w:rsidRDefault="00DA3F9C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</w:p>
    <w:p w:rsidR="00DA3F9C" w:rsidRDefault="0099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400">
        <w:rPr>
          <w:lang w:eastAsia="ru-RU"/>
        </w:rPr>
        <w:pict>
          <v:shape id="_x0000_s1027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DA3F9C" w:rsidRPr="00EB58AE" w:rsidRDefault="004761A0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</w:pPr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 xml:space="preserve">Календарь перехода на </w:t>
      </w:r>
      <w:proofErr w:type="gramStart"/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>новые</w:t>
      </w:r>
      <w:proofErr w:type="gramEnd"/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 xml:space="preserve"> </w:t>
      </w:r>
      <w:r w:rsidR="00B200CB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 xml:space="preserve">ФГОС НОО  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DA3F9C" w:rsidRDefault="004761A0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44" w:anchor="/document/97/489547/" w:tooltip="https://vip.1zavuch.ru/#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45" w:anchor="/document/97/489548/" w:tooltip="https://vip.1zavuch.ru/#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С – для перехода на </w:t>
      </w: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новые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r w:rsidR="00B200CB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ФГОС НОО  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требуется согласие родителей.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2883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05"/>
        <w:gridCol w:w="1352"/>
        <w:gridCol w:w="1403"/>
        <w:gridCol w:w="1369"/>
        <w:gridCol w:w="1359"/>
      </w:tblGrid>
      <w:tr w:rsidR="000F533E" w:rsidTr="000F533E">
        <w:trPr>
          <w:jc w:val="center"/>
        </w:trPr>
        <w:tc>
          <w:tcPr>
            <w:tcW w:w="300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F533E" w:rsidTr="000F533E">
        <w:trPr>
          <w:jc w:val="center"/>
        </w:trPr>
        <w:tc>
          <w:tcPr>
            <w:tcW w:w="30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Учебный год</w:t>
            </w:r>
          </w:p>
        </w:tc>
        <w:tc>
          <w:tcPr>
            <w:tcW w:w="548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</w:tr>
      <w:tr w:rsidR="000F533E" w:rsidTr="000F533E">
        <w:trPr>
          <w:jc w:val="center"/>
        </w:trPr>
        <w:tc>
          <w:tcPr>
            <w:tcW w:w="3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1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0F533E" w:rsidTr="000F533E">
        <w:trPr>
          <w:jc w:val="center"/>
        </w:trPr>
        <w:tc>
          <w:tcPr>
            <w:tcW w:w="3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1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0F533E" w:rsidTr="000F533E">
        <w:trPr>
          <w:jc w:val="center"/>
        </w:trPr>
        <w:tc>
          <w:tcPr>
            <w:tcW w:w="3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1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0F533E" w:rsidTr="000F533E">
        <w:trPr>
          <w:jc w:val="center"/>
        </w:trPr>
        <w:tc>
          <w:tcPr>
            <w:tcW w:w="3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1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0F533E" w:rsidTr="000F533E">
        <w:trPr>
          <w:jc w:val="center"/>
        </w:trPr>
        <w:tc>
          <w:tcPr>
            <w:tcW w:w="3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1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  <w:tr w:rsidR="000F533E" w:rsidTr="000F533E">
        <w:trPr>
          <w:jc w:val="center"/>
        </w:trPr>
        <w:tc>
          <w:tcPr>
            <w:tcW w:w="30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1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0F533E" w:rsidRDefault="000F533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DA3F9C" w:rsidRDefault="004761A0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DA3F9C" w:rsidSect="00EB58AE">
      <w:pgSz w:w="16838" w:h="11906" w:orient="landscape"/>
      <w:pgMar w:top="426" w:right="1134" w:bottom="1701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3C2" w:rsidRDefault="00EE43C2">
      <w:pPr>
        <w:spacing w:after="0" w:line="240" w:lineRule="auto"/>
      </w:pPr>
      <w:r>
        <w:separator/>
      </w:r>
    </w:p>
  </w:endnote>
  <w:endnote w:type="continuationSeparator" w:id="0">
    <w:p w:rsidR="00EE43C2" w:rsidRDefault="00EE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3C2" w:rsidRDefault="00EE43C2">
      <w:pPr>
        <w:spacing w:after="0" w:line="240" w:lineRule="auto"/>
      </w:pPr>
      <w:r>
        <w:separator/>
      </w:r>
    </w:p>
  </w:footnote>
  <w:footnote w:type="continuationSeparator" w:id="0">
    <w:p w:rsidR="00EE43C2" w:rsidRDefault="00EE4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F9C"/>
    <w:rsid w:val="000F533E"/>
    <w:rsid w:val="000F7ADD"/>
    <w:rsid w:val="004761A0"/>
    <w:rsid w:val="00633FA3"/>
    <w:rsid w:val="006D4722"/>
    <w:rsid w:val="006F3A96"/>
    <w:rsid w:val="00713403"/>
    <w:rsid w:val="007709A6"/>
    <w:rsid w:val="007910EC"/>
    <w:rsid w:val="00996400"/>
    <w:rsid w:val="00A03F40"/>
    <w:rsid w:val="00A22374"/>
    <w:rsid w:val="00A278DD"/>
    <w:rsid w:val="00A71DD3"/>
    <w:rsid w:val="00AD7FA4"/>
    <w:rsid w:val="00B200CB"/>
    <w:rsid w:val="00C17162"/>
    <w:rsid w:val="00C57B8F"/>
    <w:rsid w:val="00C64C83"/>
    <w:rsid w:val="00C74865"/>
    <w:rsid w:val="00CC32A5"/>
    <w:rsid w:val="00CF59E6"/>
    <w:rsid w:val="00DA3F9C"/>
    <w:rsid w:val="00EB58AE"/>
    <w:rsid w:val="00EE43C2"/>
    <w:rsid w:val="00F50DA4"/>
    <w:rsid w:val="00FD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9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A3F9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A3F9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A3F9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A3F9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A3F9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A3F9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A3F9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A3F9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A3F9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A3F9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A3F9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A3F9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A3F9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A3F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A3F9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A3F9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A3F9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A3F9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3F9C"/>
    <w:pPr>
      <w:ind w:left="720"/>
      <w:contextualSpacing/>
    </w:pPr>
  </w:style>
  <w:style w:type="paragraph" w:styleId="a4">
    <w:name w:val="No Spacing"/>
    <w:uiPriority w:val="1"/>
    <w:qFormat/>
    <w:rsid w:val="00DA3F9C"/>
  </w:style>
  <w:style w:type="character" w:customStyle="1" w:styleId="a5">
    <w:name w:val="Название Знак"/>
    <w:basedOn w:val="a0"/>
    <w:link w:val="a6"/>
    <w:uiPriority w:val="10"/>
    <w:rsid w:val="00DA3F9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3F9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A3F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3F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3F9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3F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3F9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A3F9C"/>
  </w:style>
  <w:style w:type="paragraph" w:customStyle="1" w:styleId="Footer">
    <w:name w:val="Footer"/>
    <w:basedOn w:val="a"/>
    <w:link w:val="Caption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A3F9C"/>
  </w:style>
  <w:style w:type="character" w:customStyle="1" w:styleId="CaptionChar">
    <w:name w:val="Caption Char"/>
    <w:link w:val="Footer"/>
    <w:uiPriority w:val="99"/>
    <w:rsid w:val="00DA3F9C"/>
  </w:style>
  <w:style w:type="table" w:styleId="ab">
    <w:name w:val="Table Grid"/>
    <w:basedOn w:val="a1"/>
    <w:uiPriority w:val="59"/>
    <w:rsid w:val="00DA3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A3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A3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DA3F9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A3F9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A3F9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A3F9C"/>
    <w:rPr>
      <w:sz w:val="18"/>
    </w:rPr>
  </w:style>
  <w:style w:type="character" w:styleId="af">
    <w:name w:val="footnote reference"/>
    <w:basedOn w:val="a0"/>
    <w:uiPriority w:val="99"/>
    <w:unhideWhenUsed/>
    <w:rsid w:val="00DA3F9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A3F9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A3F9C"/>
    <w:rPr>
      <w:sz w:val="20"/>
    </w:rPr>
  </w:style>
  <w:style w:type="character" w:styleId="af2">
    <w:name w:val="endnote reference"/>
    <w:basedOn w:val="a0"/>
    <w:uiPriority w:val="99"/>
    <w:semiHidden/>
    <w:unhideWhenUsed/>
    <w:rsid w:val="00DA3F9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A3F9C"/>
    <w:pPr>
      <w:spacing w:after="57"/>
    </w:pPr>
  </w:style>
  <w:style w:type="paragraph" w:styleId="21">
    <w:name w:val="toc 2"/>
    <w:basedOn w:val="a"/>
    <w:next w:val="a"/>
    <w:uiPriority w:val="39"/>
    <w:unhideWhenUsed/>
    <w:rsid w:val="00DA3F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3F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3F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3F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3F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3F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3F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3F9C"/>
    <w:pPr>
      <w:spacing w:after="57"/>
      <w:ind w:left="2268"/>
    </w:pPr>
  </w:style>
  <w:style w:type="paragraph" w:styleId="af3">
    <w:name w:val="TOC Heading"/>
    <w:uiPriority w:val="39"/>
    <w:unhideWhenUsed/>
    <w:rsid w:val="00DA3F9C"/>
  </w:style>
  <w:style w:type="paragraph" w:styleId="af4">
    <w:name w:val="table of figures"/>
    <w:basedOn w:val="a"/>
    <w:next w:val="a"/>
    <w:uiPriority w:val="99"/>
    <w:unhideWhenUsed/>
    <w:rsid w:val="00DA3F9C"/>
    <w:pPr>
      <w:spacing w:after="0"/>
    </w:pPr>
  </w:style>
  <w:style w:type="character" w:customStyle="1" w:styleId="-">
    <w:name w:val="Интернет-ссылка"/>
    <w:rsid w:val="00DA3F9C"/>
    <w:rPr>
      <w:color w:val="000080"/>
      <w:u w:val="single"/>
    </w:rPr>
  </w:style>
  <w:style w:type="paragraph" w:styleId="a6">
    <w:name w:val="Title"/>
    <w:basedOn w:val="a"/>
    <w:next w:val="af5"/>
    <w:link w:val="a5"/>
    <w:qFormat/>
    <w:rsid w:val="00DA3F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DA3F9C"/>
    <w:pPr>
      <w:spacing w:after="140"/>
    </w:pPr>
  </w:style>
  <w:style w:type="paragraph" w:styleId="af6">
    <w:name w:val="List"/>
    <w:basedOn w:val="af5"/>
    <w:rsid w:val="00DA3F9C"/>
    <w:rPr>
      <w:rFonts w:cs="Arial"/>
    </w:rPr>
  </w:style>
  <w:style w:type="paragraph" w:customStyle="1" w:styleId="Caption">
    <w:name w:val="Caption"/>
    <w:basedOn w:val="a"/>
    <w:qFormat/>
    <w:rsid w:val="00DA3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DA3F9C"/>
    <w:pPr>
      <w:suppressLineNumbers/>
    </w:pPr>
    <w:rPr>
      <w:rFonts w:cs="Arial"/>
    </w:rPr>
  </w:style>
  <w:style w:type="paragraph" w:styleId="af8">
    <w:name w:val="Balloon Text"/>
    <w:basedOn w:val="a"/>
    <w:link w:val="af9"/>
    <w:uiPriority w:val="99"/>
    <w:semiHidden/>
    <w:unhideWhenUsed/>
    <w:rsid w:val="00D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\Desktop\_blank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40;&#1076;&#1084;&#1080;&#1085;\Desktop\_self" TargetMode="External"/><Relationship Id="rId34" Type="http://schemas.openxmlformats.org/officeDocument/2006/relationships/hyperlink" Target="file:///C:\Users\&#1040;&#1076;&#1084;&#1080;&#1085;\Desktop\_self" TargetMode="External"/><Relationship Id="rId42" Type="http://schemas.openxmlformats.org/officeDocument/2006/relationships/hyperlink" Target="file:///C:\Users\&#1040;&#1076;&#1084;&#1080;&#1085;\Desktop\_self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C:\Users\&#1040;&#1076;&#1084;&#1080;&#1085;\Desktop\_self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file:///C:\Users\&#1040;&#1076;&#1084;&#1080;&#1085;\Desktop\_blank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file:///C:\Users\&#1040;&#1076;&#1084;&#1080;&#1085;\Desktop\_self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file:///C:\Users\&#1040;&#1076;&#1084;&#1080;&#1085;\Desktop\_blank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\Desktop\_blank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file:///C:\Users\&#1040;&#1076;&#1084;&#1080;&#1085;\Desktop\_self" TargetMode="External"/><Relationship Id="rId35" Type="http://schemas.openxmlformats.org/officeDocument/2006/relationships/hyperlink" Target="file:///C:\Users\&#1040;&#1076;&#1084;&#1080;&#1085;\Desktop\_self" TargetMode="External"/><Relationship Id="rId43" Type="http://schemas.openxmlformats.org/officeDocument/2006/relationships/hyperlink" Target="file:///C:\Users\&#1040;&#1076;&#1084;&#1080;&#1085;\Desktop\_sel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36</Pages>
  <Words>7992</Words>
  <Characters>45556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Admin</cp:lastModifiedBy>
  <cp:revision>3</cp:revision>
  <cp:lastPrinted>2022-02-02T05:44:00Z</cp:lastPrinted>
  <dcterms:created xsi:type="dcterms:W3CDTF">2022-02-07T09:47:00Z</dcterms:created>
  <dcterms:modified xsi:type="dcterms:W3CDTF">2022-02-07T10:07:00Z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