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63" w:rsidRPr="00392831" w:rsidRDefault="008D0863" w:rsidP="008D0863">
      <w:pPr>
        <w:rPr>
          <w:sz w:val="2"/>
          <w:szCs w:val="28"/>
          <w:lang w:val="en-US"/>
        </w:rPr>
      </w:pP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17"/>
      </w:tblGrid>
      <w:tr w:rsidR="008D0863" w:rsidRPr="00166D1C" w:rsidTr="008D0863">
        <w:trPr>
          <w:trHeight w:val="3544"/>
        </w:trPr>
        <w:tc>
          <w:tcPr>
            <w:tcW w:w="10206" w:type="dxa"/>
            <w:shd w:val="clear" w:color="auto" w:fill="auto"/>
          </w:tcPr>
          <w:p w:rsidR="008D0863" w:rsidRPr="00166D1C" w:rsidRDefault="008D0863" w:rsidP="00423B08">
            <w:pPr>
              <w:rPr>
                <w:sz w:val="28"/>
                <w:szCs w:val="28"/>
              </w:rPr>
            </w:pPr>
          </w:p>
          <w:p w:rsidR="008D0863" w:rsidRPr="00166D1C" w:rsidRDefault="008D0863" w:rsidP="00423B08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8D0863" w:rsidRPr="00166D1C" w:rsidRDefault="008D0863" w:rsidP="00423B08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8D0863" w:rsidRPr="00166D1C" w:rsidRDefault="008D0863" w:rsidP="00423B08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8D0863" w:rsidRPr="00166D1C" w:rsidRDefault="008D0863" w:rsidP="00423B08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19050" t="0" r="0" b="0"/>
                  <wp:wrapSquare wrapText="bothSides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D1C">
              <w:rPr>
                <w:sz w:val="24"/>
                <w:lang w:val="ru-RU"/>
              </w:rPr>
              <w:t xml:space="preserve">АДМИНИСТРАЦИЯ ГОРОДСКОГО ОКРУГА С ВНУТРИГОРОДСКИМ ДЕЛЕНИЕМ </w:t>
            </w:r>
          </w:p>
          <w:p w:rsidR="008D0863" w:rsidRPr="00166D1C" w:rsidRDefault="008D0863" w:rsidP="00423B08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8D0863" w:rsidRPr="00166D1C" w:rsidRDefault="008D0863" w:rsidP="00423B08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МУНИЦИПАЛЬНОЕ БЮДЖЕТНОЕ ОБЩЕОБРАЗОВАТЕЛЬНОЕ  УЧРЕЖДЕНИЕ</w:t>
            </w:r>
          </w:p>
          <w:p w:rsidR="008D0863" w:rsidRPr="00166D1C" w:rsidRDefault="008D0863" w:rsidP="00423B08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>
              <w:rPr>
                <w:color w:val="0C0E31"/>
                <w:sz w:val="24"/>
                <w:shd w:val="clear" w:color="auto" w:fill="FFFFFF"/>
                <w:lang w:val="ru-RU"/>
              </w:rPr>
              <w:t>НАЧАЛЬНАЯ ШКОЛА – ДЕТСКИЙ САД№27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8D0863" w:rsidRPr="000C49FC" w:rsidRDefault="008D0863" w:rsidP="00423B08">
            <w:pPr>
              <w:jc w:val="center"/>
              <w:rPr>
                <w:b/>
                <w:sz w:val="19"/>
                <w:szCs w:val="19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66D1C">
              <w:rPr>
                <w:i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Пр. </w:t>
            </w:r>
            <w:proofErr w:type="spellStart"/>
            <w:r>
              <w:rPr>
                <w:b/>
                <w:sz w:val="19"/>
                <w:szCs w:val="19"/>
              </w:rPr>
              <w:t>Акушинского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  <w:shd w:val="clear" w:color="auto" w:fill="FFFFFF"/>
              </w:rPr>
              <w:t>28У</w:t>
            </w:r>
            <w:r w:rsidRPr="00166D1C">
              <w:rPr>
                <w:b/>
                <w:sz w:val="19"/>
                <w:szCs w:val="19"/>
              </w:rPr>
              <w:t xml:space="preserve">, г. Махачкала, Республика Дагестан, 367015, тел  (8722)  </w:t>
            </w:r>
            <w:r>
              <w:rPr>
                <w:b/>
                <w:sz w:val="19"/>
                <w:szCs w:val="19"/>
              </w:rPr>
              <w:t>63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88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7</w:t>
            </w:r>
            <w:r w:rsidRPr="00166D1C">
              <w:rPr>
                <w:b/>
                <w:sz w:val="19"/>
                <w:szCs w:val="19"/>
              </w:rPr>
              <w:t xml:space="preserve">0  </w:t>
            </w:r>
            <w:r w:rsidRPr="00166D1C">
              <w:rPr>
                <w:b/>
                <w:sz w:val="19"/>
                <w:szCs w:val="19"/>
                <w:lang w:val="en-US"/>
              </w:rPr>
              <w:t>e</w:t>
            </w:r>
            <w:r w:rsidRPr="00166D1C">
              <w:rPr>
                <w:b/>
                <w:sz w:val="19"/>
                <w:szCs w:val="19"/>
              </w:rPr>
              <w:t>-</w:t>
            </w:r>
            <w:r w:rsidRPr="00166D1C">
              <w:rPr>
                <w:b/>
                <w:sz w:val="19"/>
                <w:szCs w:val="19"/>
                <w:lang w:val="en-US"/>
              </w:rPr>
              <w:t>mail</w:t>
            </w:r>
            <w:r w:rsidRPr="00166D1C">
              <w:rPr>
                <w:b/>
                <w:sz w:val="19"/>
                <w:szCs w:val="19"/>
              </w:rPr>
              <w:t>:</w:t>
            </w:r>
            <w:hyperlink r:id="rId7" w:history="1">
              <w:r w:rsidRPr="00DC5F2A">
                <w:rPr>
                  <w:rStyle w:val="ac"/>
                  <w:b/>
                  <w:sz w:val="19"/>
                  <w:szCs w:val="19"/>
                  <w:lang w:val="en-US"/>
                </w:rPr>
                <w:t>skazka</w:t>
              </w:r>
              <w:r w:rsidRPr="00DC5F2A">
                <w:rPr>
                  <w:rStyle w:val="ac"/>
                  <w:b/>
                  <w:sz w:val="19"/>
                  <w:szCs w:val="19"/>
                </w:rPr>
                <w:t>128@</w:t>
              </w:r>
              <w:r w:rsidRPr="00DC5F2A">
                <w:rPr>
                  <w:rStyle w:val="ac"/>
                  <w:b/>
                  <w:sz w:val="19"/>
                  <w:szCs w:val="19"/>
                  <w:lang w:val="en-US"/>
                </w:rPr>
                <w:t>yandex</w:t>
              </w:r>
              <w:r w:rsidRPr="00DC5F2A">
                <w:rPr>
                  <w:rStyle w:val="ac"/>
                  <w:b/>
                  <w:sz w:val="19"/>
                  <w:szCs w:val="19"/>
                </w:rPr>
                <w:t>.</w:t>
              </w:r>
              <w:r w:rsidRPr="00DC5F2A">
                <w:rPr>
                  <w:rStyle w:val="ac"/>
                  <w:b/>
                  <w:sz w:val="19"/>
                  <w:szCs w:val="19"/>
                  <w:lang w:val="en-US"/>
                </w:rPr>
                <w:t>ru</w:t>
              </w:r>
            </w:hyperlink>
            <w:r w:rsidRPr="00166D1C">
              <w:rPr>
                <w:b/>
                <w:szCs w:val="28"/>
                <w:shd w:val="clear" w:color="auto" w:fill="FFFFFF"/>
              </w:rPr>
              <w:t xml:space="preserve"> </w:t>
            </w:r>
            <w:r w:rsidRPr="000C49FC">
              <w:rPr>
                <w:b/>
                <w:sz w:val="19"/>
                <w:szCs w:val="19"/>
              </w:rPr>
              <w:t>ОГРН 1020502463354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,ИНН/КПП </w:t>
            </w:r>
            <w:r w:rsidRPr="000C49FC">
              <w:rPr>
                <w:b/>
                <w:sz w:val="19"/>
                <w:szCs w:val="19"/>
              </w:rPr>
              <w:t>0560020338</w:t>
            </w:r>
            <w:r>
              <w:rPr>
                <w:b/>
                <w:sz w:val="19"/>
                <w:szCs w:val="19"/>
              </w:rPr>
              <w:t>/</w:t>
            </w:r>
            <w:r w:rsidRPr="000C49FC">
              <w:rPr>
                <w:b/>
                <w:sz w:val="19"/>
                <w:szCs w:val="19"/>
              </w:rPr>
              <w:t>057301001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 ОКПО </w:t>
            </w:r>
            <w:r w:rsidRPr="000C49FC">
              <w:rPr>
                <w:b/>
                <w:sz w:val="19"/>
                <w:szCs w:val="19"/>
              </w:rPr>
              <w:t>40751207</w:t>
            </w:r>
          </w:p>
          <w:p w:rsidR="008D0863" w:rsidRPr="00166D1C" w:rsidRDefault="008D0863" w:rsidP="00423B08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 w:val="0"/>
                <w:sz w:val="2"/>
                <w:szCs w:val="18"/>
                <w:lang w:val="ru-RU"/>
              </w:rPr>
            </w:pPr>
          </w:p>
          <w:p w:rsidR="008D0863" w:rsidRPr="008D0863" w:rsidRDefault="008D0863" w:rsidP="008D086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</w:t>
            </w:r>
          </w:p>
        </w:tc>
      </w:tr>
    </w:tbl>
    <w:tbl>
      <w:tblPr>
        <w:tblStyle w:val="a5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73"/>
        <w:gridCol w:w="3473"/>
        <w:gridCol w:w="3474"/>
      </w:tblGrid>
      <w:tr w:rsidR="008D0863" w:rsidRPr="008D0863" w:rsidTr="008D0863">
        <w:tc>
          <w:tcPr>
            <w:tcW w:w="3473" w:type="dxa"/>
          </w:tcPr>
          <w:p w:rsidR="008D0863" w:rsidRPr="008D0863" w:rsidRDefault="008D0863" w:rsidP="00423B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63">
              <w:rPr>
                <w:rFonts w:ascii="Times New Roman" w:hAnsi="Times New Roman" w:cs="Times New Roman"/>
                <w:b/>
              </w:rPr>
              <w:t xml:space="preserve">         «Рассмотрено»  </w:t>
            </w:r>
          </w:p>
          <w:p w:rsidR="008D0863" w:rsidRPr="008D0863" w:rsidRDefault="008D0863" w:rsidP="00423B0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D0863">
              <w:rPr>
                <w:rFonts w:ascii="Times New Roman" w:hAnsi="Times New Roman" w:cs="Times New Roman"/>
                <w:bCs/>
              </w:rPr>
              <w:t xml:space="preserve">На </w:t>
            </w:r>
            <w:r>
              <w:rPr>
                <w:rFonts w:ascii="Times New Roman" w:hAnsi="Times New Roman" w:cs="Times New Roman"/>
                <w:bCs/>
              </w:rPr>
              <w:t>педагогическом совете</w:t>
            </w:r>
          </w:p>
          <w:p w:rsidR="008D0863" w:rsidRPr="008D0863" w:rsidRDefault="008D0863" w:rsidP="00423B0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D0863">
              <w:rPr>
                <w:rFonts w:ascii="Times New Roman" w:hAnsi="Times New Roman" w:cs="Times New Roman"/>
                <w:bCs/>
              </w:rPr>
              <w:t xml:space="preserve">Протокол № </w:t>
            </w:r>
            <w:r>
              <w:rPr>
                <w:rFonts w:ascii="Times New Roman" w:hAnsi="Times New Roman" w:cs="Times New Roman"/>
                <w:bCs/>
              </w:rPr>
              <w:t>73</w:t>
            </w:r>
            <w:r w:rsidRPr="008D086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D0863" w:rsidRPr="008D0863" w:rsidRDefault="008D0863" w:rsidP="008D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863">
              <w:rPr>
                <w:rFonts w:ascii="Times New Roman" w:hAnsi="Times New Roman" w:cs="Times New Roman"/>
                <w:bCs/>
              </w:rPr>
              <w:t>от «</w:t>
            </w:r>
            <w:r>
              <w:rPr>
                <w:rFonts w:ascii="Times New Roman" w:hAnsi="Times New Roman" w:cs="Times New Roman"/>
                <w:bCs/>
              </w:rPr>
              <w:t>30</w:t>
            </w:r>
            <w:r w:rsidRPr="008D0863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августа</w:t>
            </w:r>
            <w:r w:rsidRPr="008D0863">
              <w:rPr>
                <w:rFonts w:ascii="Times New Roman" w:hAnsi="Times New Roman" w:cs="Times New Roman"/>
                <w:bCs/>
              </w:rPr>
              <w:t>2019г.</w:t>
            </w:r>
          </w:p>
        </w:tc>
        <w:tc>
          <w:tcPr>
            <w:tcW w:w="3473" w:type="dxa"/>
          </w:tcPr>
          <w:p w:rsidR="008D0863" w:rsidRPr="008D0863" w:rsidRDefault="008D0863" w:rsidP="00423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63">
              <w:rPr>
                <w:rFonts w:ascii="Times New Roman" w:hAnsi="Times New Roman" w:cs="Times New Roman"/>
                <w:b/>
              </w:rPr>
              <w:t>«Согласованно»</w:t>
            </w:r>
          </w:p>
          <w:p w:rsidR="008D0863" w:rsidRPr="008D0863" w:rsidRDefault="008D0863" w:rsidP="00423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  <w:p w:rsidR="008D0863" w:rsidRPr="008D0863" w:rsidRDefault="008D0863" w:rsidP="00423B08">
            <w:pPr>
              <w:jc w:val="center"/>
              <w:rPr>
                <w:rFonts w:ascii="Times New Roman" w:hAnsi="Times New Roman" w:cs="Times New Roman"/>
              </w:rPr>
            </w:pPr>
            <w:r w:rsidRPr="008D0863">
              <w:rPr>
                <w:rFonts w:ascii="Times New Roman" w:hAnsi="Times New Roman" w:cs="Times New Roman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</w:rPr>
              <w:t>Эмирбеков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8D0863" w:rsidRPr="008D0863" w:rsidRDefault="008D0863" w:rsidP="00423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863">
              <w:rPr>
                <w:rFonts w:ascii="Times New Roman" w:hAnsi="Times New Roman" w:cs="Times New Roman"/>
              </w:rPr>
              <w:t>«____» ____________2019г.</w:t>
            </w:r>
          </w:p>
        </w:tc>
        <w:tc>
          <w:tcPr>
            <w:tcW w:w="3474" w:type="dxa"/>
          </w:tcPr>
          <w:p w:rsidR="008D0863" w:rsidRPr="008D0863" w:rsidRDefault="008D0863" w:rsidP="0042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0863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8D0863" w:rsidRPr="008D0863" w:rsidRDefault="008D0863" w:rsidP="00423B08">
            <w:pPr>
              <w:ind w:firstLine="708"/>
              <w:jc w:val="right"/>
              <w:rPr>
                <w:rFonts w:ascii="Times New Roman" w:hAnsi="Times New Roman" w:cs="Times New Roman"/>
              </w:rPr>
            </w:pPr>
            <w:r w:rsidRPr="008D0863">
              <w:rPr>
                <w:rFonts w:ascii="Times New Roman" w:hAnsi="Times New Roman" w:cs="Times New Roman"/>
              </w:rPr>
              <w:t>Приказ №_____</w:t>
            </w:r>
          </w:p>
          <w:p w:rsidR="008D0863" w:rsidRPr="008D0863" w:rsidRDefault="008D0863" w:rsidP="00423B08">
            <w:pPr>
              <w:jc w:val="right"/>
              <w:rPr>
                <w:rFonts w:ascii="Times New Roman" w:hAnsi="Times New Roman" w:cs="Times New Roman"/>
              </w:rPr>
            </w:pPr>
            <w:r w:rsidRPr="008D0863">
              <w:rPr>
                <w:rFonts w:ascii="Times New Roman" w:hAnsi="Times New Roman" w:cs="Times New Roman"/>
              </w:rPr>
              <w:t xml:space="preserve"> от «___» ___________ 2019г.</w:t>
            </w:r>
          </w:p>
          <w:p w:rsidR="008D0863" w:rsidRPr="008D0863" w:rsidRDefault="008D0863" w:rsidP="00423B08">
            <w:pPr>
              <w:ind w:firstLine="708"/>
              <w:jc w:val="right"/>
              <w:rPr>
                <w:rFonts w:ascii="Times New Roman" w:hAnsi="Times New Roman" w:cs="Times New Roman"/>
              </w:rPr>
            </w:pPr>
            <w:r w:rsidRPr="008D0863">
              <w:rPr>
                <w:rFonts w:ascii="Times New Roman" w:hAnsi="Times New Roman" w:cs="Times New Roman"/>
              </w:rPr>
              <w:t xml:space="preserve">Директор </w:t>
            </w:r>
          </w:p>
          <w:p w:rsidR="008D0863" w:rsidRPr="008D0863" w:rsidRDefault="008D0863" w:rsidP="00423B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0863">
              <w:rPr>
                <w:rFonts w:ascii="Times New Roman" w:hAnsi="Times New Roman" w:cs="Times New Roman"/>
              </w:rPr>
              <w:t>___________ Магомедова М.А.</w:t>
            </w:r>
          </w:p>
        </w:tc>
      </w:tr>
    </w:tbl>
    <w:p w:rsidR="005622AE" w:rsidRDefault="005622AE" w:rsidP="00950D6F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863" w:rsidRDefault="008D0863" w:rsidP="00C77171">
      <w:pPr>
        <w:pStyle w:val="a3"/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D5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D6D51" w:rsidRPr="00ED6D51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:rsidR="00ED6D51" w:rsidRPr="00ED6D51" w:rsidRDefault="00ED6D51" w:rsidP="00C77171">
      <w:pPr>
        <w:pStyle w:val="a3"/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D51">
        <w:rPr>
          <w:rFonts w:ascii="Times New Roman" w:hAnsi="Times New Roman" w:cs="Times New Roman"/>
          <w:b/>
          <w:bCs/>
          <w:sz w:val="28"/>
          <w:szCs w:val="28"/>
        </w:rPr>
        <w:t xml:space="preserve"> о нормах профессиональной этики педагогических работников</w:t>
      </w:r>
      <w:r w:rsidR="008D0863">
        <w:rPr>
          <w:rFonts w:ascii="Times New Roman" w:hAnsi="Times New Roman" w:cs="Times New Roman"/>
          <w:b/>
          <w:bCs/>
          <w:sz w:val="28"/>
          <w:szCs w:val="28"/>
        </w:rPr>
        <w:t xml:space="preserve"> МБОУ «Начальная школа – детский сад №27»</w:t>
      </w:r>
    </w:p>
    <w:p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50D6F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8D0863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Pr="00950D6F">
        <w:rPr>
          <w:rFonts w:ascii="Times New Roman" w:hAnsi="Times New Roman" w:cs="Times New Roman"/>
          <w:bCs/>
          <w:sz w:val="28"/>
          <w:szCs w:val="28"/>
        </w:rPr>
        <w:t xml:space="preserve">положение о нормах профессиональной этики педагогических работников (далее – Положение) разработано на основании положений Конституции Российской Федерации, </w:t>
      </w:r>
      <w:r w:rsidR="00376588">
        <w:rPr>
          <w:rFonts w:ascii="Times New Roman" w:hAnsi="Times New Roman" w:cs="Times New Roman"/>
          <w:bCs/>
          <w:sz w:val="28"/>
          <w:szCs w:val="28"/>
        </w:rPr>
        <w:t xml:space="preserve">Трудового кодекса Российской Федерации, </w:t>
      </w:r>
      <w:r w:rsidRPr="00950D6F">
        <w:rPr>
          <w:rFonts w:ascii="Times New Roman" w:hAnsi="Times New Roman" w:cs="Times New Roman"/>
          <w:sz w:val="28"/>
          <w:szCs w:val="28"/>
        </w:rPr>
        <w:t>Федерального закона от 29 декабря 2012</w:t>
      </w:r>
      <w:r w:rsidR="00E81AB9">
        <w:rPr>
          <w:rFonts w:ascii="Times New Roman" w:hAnsi="Times New Roman" w:cs="Times New Roman"/>
          <w:sz w:val="28"/>
          <w:szCs w:val="28"/>
        </w:rPr>
        <w:t> </w:t>
      </w:r>
      <w:r w:rsidRPr="00950D6F">
        <w:rPr>
          <w:rFonts w:ascii="Times New Roman" w:hAnsi="Times New Roman" w:cs="Times New Roman"/>
          <w:sz w:val="28"/>
          <w:szCs w:val="28"/>
        </w:rPr>
        <w:t xml:space="preserve">г. № 273-ФЗ «Об образовании в Российской Федерации» и </w:t>
      </w:r>
      <w:r w:rsidRPr="00950D6F">
        <w:rPr>
          <w:rFonts w:ascii="Times New Roman" w:hAnsi="Times New Roman" w:cs="Times New Roman"/>
          <w:bCs/>
          <w:sz w:val="28"/>
          <w:szCs w:val="28"/>
          <w:lang w:eastAsia="ru-RU"/>
        </w:rPr>
        <w:t>Федерального закона от 29 декабря 2010 г. № 436-ФЗ «О защите детей от информации, причиняющей вред их здоровью и развитию».</w:t>
      </w:r>
      <w:proofErr w:type="gramEnd"/>
    </w:p>
    <w:p w:rsidR="00950D6F" w:rsidRPr="009D2528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2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46B68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Pr="009D252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D2528" w:rsidRPr="009D2528">
        <w:rPr>
          <w:rFonts w:ascii="Times New Roman" w:hAnsi="Times New Roman" w:cs="Times New Roman"/>
          <w:sz w:val="28"/>
          <w:szCs w:val="28"/>
        </w:rPr>
        <w:t xml:space="preserve">содержит нормы </w:t>
      </w:r>
      <w:r w:rsidRPr="009D2528">
        <w:rPr>
          <w:rFonts w:ascii="Times New Roman" w:hAnsi="Times New Roman" w:cs="Times New Roman"/>
          <w:sz w:val="28"/>
          <w:szCs w:val="28"/>
        </w:rPr>
        <w:t>профессиональной этики педагогических работников, которым</w:t>
      </w:r>
      <w:r w:rsidR="00346F9C">
        <w:rPr>
          <w:rFonts w:ascii="Times New Roman" w:hAnsi="Times New Roman" w:cs="Times New Roman"/>
          <w:sz w:val="28"/>
          <w:szCs w:val="28"/>
        </w:rPr>
        <w:t>и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</w:t>
      </w:r>
      <w:r w:rsidR="009D2528" w:rsidRPr="009D2528">
        <w:rPr>
          <w:rFonts w:ascii="Times New Roman" w:hAnsi="Times New Roman" w:cs="Times New Roman"/>
          <w:sz w:val="28"/>
          <w:szCs w:val="28"/>
        </w:rPr>
        <w:t>ы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II</w:t>
      </w:r>
      <w:r w:rsidRPr="00950D6F">
        <w:rPr>
          <w:rFonts w:ascii="Times New Roman" w:hAnsi="Times New Roman" w:cs="Times New Roman"/>
          <w:bCs/>
          <w:sz w:val="28"/>
          <w:szCs w:val="28"/>
        </w:rPr>
        <w:t>. Нормы профессиональной этики педагогических работников</w:t>
      </w:r>
    </w:p>
    <w:p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0D6F" w:rsidRPr="00950D6F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0D6F" w:rsidRPr="00950D6F">
        <w:rPr>
          <w:rFonts w:ascii="Times New Roman" w:hAnsi="Times New Roman" w:cs="Times New Roman"/>
          <w:sz w:val="28"/>
          <w:szCs w:val="28"/>
        </w:rPr>
        <w:t>. Педагогические работники, сознавая ответственность перед государством, обществом и гражданами, призваны:</w:t>
      </w:r>
    </w:p>
    <w:p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 xml:space="preserve">б) исключать действия, </w:t>
      </w:r>
      <w:r w:rsidRPr="00950D6F">
        <w:rPr>
          <w:rFonts w:ascii="Times New Roman" w:hAnsi="Times New Roman" w:cs="Times New Roman"/>
          <w:bCs/>
          <w:sz w:val="28"/>
          <w:szCs w:val="28"/>
        </w:rPr>
        <w:t>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t xml:space="preserve">г) проявлять терпимость и уважение к обычаям и традициям народов Российской Федерации </w:t>
      </w:r>
      <w:r w:rsidRPr="00950D6F">
        <w:rPr>
          <w:rFonts w:ascii="Times New Roman" w:hAnsi="Times New Roman" w:cs="Times New Roman"/>
          <w:sz w:val="28"/>
          <w:szCs w:val="28"/>
        </w:rPr>
        <w:t xml:space="preserve">и других государств, учитывать культурные и иные особенности различных социальных групп, способствовать межнациональному и межрелигиозному </w:t>
      </w:r>
      <w:r w:rsidR="00F93E1E" w:rsidRPr="00062213">
        <w:rPr>
          <w:rFonts w:ascii="Times New Roman" w:hAnsi="Times New Roman" w:cs="Times New Roman"/>
          <w:sz w:val="28"/>
          <w:szCs w:val="28"/>
        </w:rPr>
        <w:t xml:space="preserve">взаимодействию между </w:t>
      </w:r>
      <w:proofErr w:type="gramStart"/>
      <w:r w:rsidR="00F93E1E" w:rsidRPr="0006221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62213">
        <w:rPr>
          <w:rFonts w:ascii="Times New Roman" w:hAnsi="Times New Roman" w:cs="Times New Roman"/>
          <w:sz w:val="28"/>
          <w:szCs w:val="28"/>
        </w:rPr>
        <w:t>;</w:t>
      </w:r>
    </w:p>
    <w:p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9F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69F7">
        <w:rPr>
          <w:rFonts w:ascii="Times New Roman" w:hAnsi="Times New Roman" w:cs="Times New Roman"/>
          <w:sz w:val="28"/>
          <w:szCs w:val="28"/>
        </w:rPr>
        <w:t xml:space="preserve">) </w:t>
      </w:r>
      <w:r w:rsidR="000225C6">
        <w:rPr>
          <w:rFonts w:ascii="Times New Roman" w:hAnsi="Times New Roman" w:cs="Times New Roman"/>
          <w:sz w:val="28"/>
          <w:szCs w:val="28"/>
        </w:rPr>
        <w:t>соблюдать при выполнении профессиональных обязанностей</w:t>
      </w:r>
      <w:r w:rsidRPr="00F069F7">
        <w:rPr>
          <w:rFonts w:ascii="Times New Roman" w:hAnsi="Times New Roman" w:cs="Times New Roman"/>
          <w:sz w:val="28"/>
          <w:szCs w:val="28"/>
        </w:rPr>
        <w:t xml:space="preserve"> равенств</w:t>
      </w:r>
      <w:r w:rsidR="000225C6">
        <w:rPr>
          <w:rFonts w:ascii="Times New Roman" w:hAnsi="Times New Roman" w:cs="Times New Roman"/>
          <w:sz w:val="28"/>
          <w:szCs w:val="28"/>
        </w:rPr>
        <w:t>о</w:t>
      </w:r>
      <w:r w:rsidRPr="00F069F7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е) придерживаться внешнего вида, </w:t>
      </w:r>
      <w:r w:rsidRPr="00F069F7">
        <w:rPr>
          <w:rFonts w:ascii="Times New Roman" w:hAnsi="Times New Roman" w:cs="Times New Roman"/>
          <w:bCs/>
          <w:sz w:val="28"/>
          <w:szCs w:val="28"/>
        </w:rPr>
        <w:t>соответствующего задачам реализуемой образовательной программы;</w:t>
      </w:r>
    </w:p>
    <w:p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069F7">
        <w:rPr>
          <w:rFonts w:ascii="Times New Roman" w:hAnsi="Times New Roman" w:cs="Times New Roman"/>
          <w:bCs/>
          <w:sz w:val="28"/>
          <w:szCs w:val="28"/>
          <w:lang w:eastAsia="ru-RU"/>
        </w:rPr>
        <w:t>ж)</w:t>
      </w:r>
      <w:r w:rsidRPr="00F069F7">
        <w:rPr>
          <w:rFonts w:ascii="Times New Roman" w:hAnsi="Times New Roman" w:cs="Times New Roman"/>
          <w:bCs/>
          <w:sz w:val="28"/>
          <w:szCs w:val="28"/>
        </w:rPr>
        <w:t xml:space="preserve"> воздерживаться от </w:t>
      </w:r>
      <w:r w:rsidRPr="00F069F7">
        <w:rPr>
          <w:rFonts w:ascii="Times New Roman" w:hAnsi="Times New Roman" w:cs="Times New Roman"/>
          <w:sz w:val="28"/>
          <w:szCs w:val="28"/>
        </w:rPr>
        <w:t xml:space="preserve">размещения в информационно-телекоммуникационной сети «Интернет», в местах, доступных для детей, </w:t>
      </w:r>
      <w:r w:rsidRPr="00F069F7">
        <w:rPr>
          <w:rFonts w:ascii="Times New Roman" w:hAnsi="Times New Roman" w:cs="Times New Roman"/>
          <w:bCs/>
          <w:sz w:val="28"/>
          <w:szCs w:val="28"/>
          <w:lang w:eastAsia="ru-RU"/>
        </w:rPr>
        <w:t>информации, причиняющий вред здоровью и (или) развитию детей;</w:t>
      </w:r>
    </w:p>
    <w:p w:rsid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9F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069F7">
        <w:rPr>
          <w:rFonts w:ascii="Times New Roman" w:hAnsi="Times New Roman" w:cs="Times New Roman"/>
          <w:sz w:val="28"/>
          <w:szCs w:val="28"/>
        </w:rPr>
        <w:t xml:space="preserve">) избегать ситуаций, способных нанести вред </w:t>
      </w:r>
      <w:r w:rsidR="009D2528" w:rsidRPr="00F069F7">
        <w:rPr>
          <w:rFonts w:ascii="Times New Roman" w:hAnsi="Times New Roman" w:cs="Times New Roman"/>
          <w:sz w:val="28"/>
          <w:szCs w:val="28"/>
        </w:rPr>
        <w:t xml:space="preserve">чести, достоинству и деловой </w:t>
      </w:r>
      <w:r w:rsidRPr="00F069F7">
        <w:rPr>
          <w:rFonts w:ascii="Times New Roman" w:hAnsi="Times New Roman" w:cs="Times New Roman"/>
          <w:sz w:val="28"/>
          <w:szCs w:val="28"/>
        </w:rPr>
        <w:t>репутации педагогического работника и (или) организации, осуществляющей образовательную деятельность.</w:t>
      </w:r>
    </w:p>
    <w:p w:rsid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63" w:rsidRPr="00950D6F" w:rsidRDefault="008D0863" w:rsidP="00C77171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CC1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F069F7">
        <w:rPr>
          <w:rFonts w:ascii="Times New Roman" w:hAnsi="Times New Roman" w:cs="Times New Roman"/>
          <w:sz w:val="28"/>
          <w:szCs w:val="28"/>
        </w:rPr>
        <w:t>. Реализация права педагогических работников на справедливое и объективное расследование нарушения норм профессиональной этики</w:t>
      </w:r>
    </w:p>
    <w:p w:rsid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2722" w:rsidRPr="007A2F11">
        <w:rPr>
          <w:rFonts w:ascii="Times New Roman" w:hAnsi="Times New Roman" w:cs="Times New Roman"/>
          <w:sz w:val="28"/>
          <w:szCs w:val="28"/>
        </w:rPr>
        <w:t>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962722" w:rsidRPr="001A5CC0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. Случаи нарушения норм профессиональной этики педагогических работников, установленных разделом II настоящего </w:t>
      </w:r>
      <w:r w:rsidR="00546B68">
        <w:rPr>
          <w:rFonts w:ascii="Times New Roman" w:hAnsi="Times New Roman" w:cs="Times New Roman"/>
          <w:sz w:val="28"/>
          <w:szCs w:val="28"/>
        </w:rPr>
        <w:t>П</w:t>
      </w:r>
      <w:r w:rsidR="00962722" w:rsidRPr="007A2F11">
        <w:rPr>
          <w:rFonts w:ascii="Times New Roman" w:hAnsi="Times New Roman" w:cs="Times New Roman"/>
          <w:sz w:val="28"/>
          <w:szCs w:val="28"/>
        </w:rPr>
        <w:t>оложения, рассматриваются комиссией по урегулированию споров между участниками образовательных отношений</w:t>
      </w:r>
      <w:r w:rsidR="001A5CC0">
        <w:rPr>
          <w:rFonts w:ascii="Times New Roman" w:hAnsi="Times New Roman" w:cs="Times New Roman"/>
          <w:sz w:val="28"/>
          <w:szCs w:val="28"/>
        </w:rPr>
        <w:t>, создаваемой в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</w:t>
      </w:r>
      <w:r w:rsidR="001A5CC0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A5CC0" w:rsidRPr="00865365">
        <w:rPr>
          <w:rFonts w:ascii="Times New Roman" w:hAnsi="Times New Roman"/>
          <w:sz w:val="28"/>
          <w:szCs w:val="28"/>
        </w:rPr>
        <w:t>часть</w:t>
      </w:r>
      <w:r w:rsidR="001A5CC0">
        <w:rPr>
          <w:rFonts w:ascii="Times New Roman" w:hAnsi="Times New Roman"/>
          <w:sz w:val="28"/>
          <w:szCs w:val="28"/>
        </w:rPr>
        <w:t>ю</w:t>
      </w:r>
      <w:r w:rsidR="001A5CC0" w:rsidRPr="00865365">
        <w:rPr>
          <w:rFonts w:ascii="Times New Roman" w:hAnsi="Times New Roman"/>
          <w:sz w:val="28"/>
          <w:szCs w:val="28"/>
        </w:rPr>
        <w:t xml:space="preserve"> 2 статьи 45</w:t>
      </w:r>
      <w:r w:rsidR="001A5CC0" w:rsidRPr="001A5CC0">
        <w:rPr>
          <w:rFonts w:ascii="Times New Roman" w:hAnsi="Times New Roman" w:cs="Times New Roman"/>
          <w:sz w:val="28"/>
          <w:szCs w:val="28"/>
        </w:rPr>
        <w:t>Федерального закона от 29</w:t>
      </w:r>
      <w:r w:rsidR="00746033">
        <w:rPr>
          <w:rFonts w:ascii="Times New Roman" w:hAnsi="Times New Roman" w:cs="Times New Roman"/>
          <w:sz w:val="28"/>
          <w:szCs w:val="28"/>
        </w:rPr>
        <w:t> </w:t>
      </w:r>
      <w:r w:rsidR="001A5CC0" w:rsidRPr="001A5CC0">
        <w:rPr>
          <w:rFonts w:ascii="Times New Roman" w:hAnsi="Times New Roman" w:cs="Times New Roman"/>
          <w:sz w:val="28"/>
          <w:szCs w:val="28"/>
        </w:rPr>
        <w:t>декабря 2012 г. № 273-ФЗ «Об образовании в Российской Федерации»</w:t>
      </w:r>
      <w:r w:rsidR="001A5CC0">
        <w:rPr>
          <w:rFonts w:ascii="Times New Roman" w:hAnsi="Times New Roman" w:cs="Times New Roman"/>
          <w:sz w:val="28"/>
          <w:szCs w:val="28"/>
        </w:rPr>
        <w:t>.</w:t>
      </w:r>
    </w:p>
    <w:p w:rsidR="006F0AEC" w:rsidRDefault="006F0AEC" w:rsidP="00C77171">
      <w:pPr>
        <w:pStyle w:val="a3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F11">
        <w:rPr>
          <w:rFonts w:ascii="Times New Roman" w:hAnsi="Times New Roman" w:cs="Times New Roman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</w:t>
      </w:r>
      <w:r w:rsidR="00473B77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60 </w:t>
      </w:r>
      <w:r w:rsidRPr="007A2F11">
        <w:rPr>
          <w:rFonts w:ascii="Times New Roman" w:hAnsi="Times New Roman" w:cs="Times New Roman"/>
          <w:sz w:val="28"/>
          <w:szCs w:val="28"/>
        </w:rPr>
        <w:t>Трудов</w:t>
      </w:r>
      <w:r w:rsidR="00473B77">
        <w:rPr>
          <w:rFonts w:ascii="Times New Roman" w:hAnsi="Times New Roman" w:cs="Times New Roman"/>
          <w:sz w:val="28"/>
          <w:szCs w:val="28"/>
        </w:rPr>
        <w:t>ого</w:t>
      </w:r>
      <w:r w:rsidRPr="007A2F1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73B77">
        <w:rPr>
          <w:rFonts w:ascii="Times New Roman" w:hAnsi="Times New Roman" w:cs="Times New Roman"/>
          <w:sz w:val="28"/>
          <w:szCs w:val="28"/>
        </w:rPr>
        <w:t>а</w:t>
      </w:r>
      <w:r w:rsidRPr="007A2F11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. </w:t>
      </w:r>
      <w:r w:rsidR="004C19C2">
        <w:rPr>
          <w:rFonts w:ascii="Times New Roman" w:hAnsi="Times New Roman" w:cs="Times New Roman"/>
          <w:sz w:val="28"/>
          <w:szCs w:val="28"/>
        </w:rPr>
        <w:t>П</w:t>
      </w:r>
      <w:r w:rsidR="004C19C2" w:rsidRPr="007A2F11">
        <w:rPr>
          <w:rFonts w:ascii="Times New Roman" w:hAnsi="Times New Roman" w:cs="Times New Roman"/>
          <w:sz w:val="28"/>
          <w:szCs w:val="28"/>
        </w:rPr>
        <w:t xml:space="preserve">едагогический работник, </w:t>
      </w:r>
      <w:r w:rsidR="004C19C2">
        <w:rPr>
          <w:rFonts w:ascii="Times New Roman" w:hAnsi="Times New Roman" w:cs="Times New Roman"/>
          <w:sz w:val="28"/>
          <w:szCs w:val="28"/>
        </w:rPr>
        <w:t xml:space="preserve">претендующий на </w:t>
      </w:r>
      <w:r w:rsidR="004C19C2" w:rsidRPr="007A2F11">
        <w:rPr>
          <w:rFonts w:ascii="Times New Roman" w:hAnsi="Times New Roman" w:cs="Times New Roman"/>
          <w:sz w:val="28"/>
          <w:szCs w:val="28"/>
        </w:rPr>
        <w:t>справедливое и объективное расследование нарушения норм профессиональной этики</w:t>
      </w:r>
      <w:r w:rsidR="004C19C2">
        <w:rPr>
          <w:rFonts w:ascii="Times New Roman" w:hAnsi="Times New Roman" w:cs="Times New Roman"/>
          <w:sz w:val="28"/>
          <w:szCs w:val="28"/>
        </w:rPr>
        <w:t xml:space="preserve">, вправе обратиться в </w:t>
      </w:r>
      <w:r w:rsidR="00962722" w:rsidRPr="007A2F11">
        <w:rPr>
          <w:rFonts w:ascii="Times New Roman" w:hAnsi="Times New Roman" w:cs="Times New Roman"/>
          <w:sz w:val="28"/>
          <w:szCs w:val="28"/>
        </w:rPr>
        <w:t>комиссию по урегулированию споров между участниками образовательных отношений</w:t>
      </w:r>
      <w:r w:rsidR="00F01B09">
        <w:rPr>
          <w:rFonts w:ascii="Times New Roman" w:hAnsi="Times New Roman" w:cs="Times New Roman"/>
          <w:sz w:val="28"/>
          <w:szCs w:val="28"/>
        </w:rPr>
        <w:t>.</w:t>
      </w:r>
    </w:p>
    <w:p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722" w:rsidRPr="007A2F11">
        <w:rPr>
          <w:rFonts w:ascii="Times New Roman" w:hAnsi="Times New Roman" w:cs="Times New Roman"/>
          <w:sz w:val="28"/>
          <w:szCs w:val="28"/>
        </w:rPr>
        <w:t>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2722" w:rsidRPr="007A2F1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62722" w:rsidRPr="007A2F11">
        <w:rPr>
          <w:rFonts w:ascii="Times New Roman" w:hAnsi="Times New Roman" w:cs="Times New Roman"/>
          <w:sz w:val="28"/>
          <w:szCs w:val="28"/>
        </w:rPr>
        <w:t xml:space="preserve"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</w:t>
      </w:r>
      <w:r w:rsidR="00962722" w:rsidRPr="007A2F11">
        <w:rPr>
          <w:rFonts w:ascii="Times New Roman" w:hAnsi="Times New Roman" w:cs="Times New Roman"/>
          <w:sz w:val="28"/>
          <w:szCs w:val="28"/>
        </w:rPr>
        <w:lastRenderedPageBreak/>
        <w:t>образовательных отношений, несоответствия решения комиссии по урегулированию споров между участниками образовательных отношений законодательству</w:t>
      </w:r>
      <w:r w:rsidR="003C1C8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или </w:t>
      </w:r>
      <w:r w:rsidR="001F383C">
        <w:rPr>
          <w:rFonts w:ascii="Times New Roman" w:hAnsi="Times New Roman" w:cs="Times New Roman"/>
          <w:sz w:val="28"/>
          <w:szCs w:val="28"/>
        </w:rPr>
        <w:t xml:space="preserve">нежелания </w:t>
      </w:r>
      <w:r w:rsidR="00962722" w:rsidRPr="007A2F11">
        <w:rPr>
          <w:rFonts w:ascii="Times New Roman" w:hAnsi="Times New Roman" w:cs="Times New Roman"/>
          <w:sz w:val="28"/>
          <w:szCs w:val="28"/>
        </w:rPr>
        <w:t>педагогическ</w:t>
      </w:r>
      <w:r w:rsidR="001F383C">
        <w:rPr>
          <w:rFonts w:ascii="Times New Roman" w:hAnsi="Times New Roman" w:cs="Times New Roman"/>
          <w:sz w:val="28"/>
          <w:szCs w:val="28"/>
        </w:rPr>
        <w:t>ого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F383C">
        <w:rPr>
          <w:rFonts w:ascii="Times New Roman" w:hAnsi="Times New Roman" w:cs="Times New Roman"/>
          <w:sz w:val="28"/>
          <w:szCs w:val="28"/>
        </w:rPr>
        <w:t>а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по каким-либо причинам обращаться в комиссию по урегулированию споров между участниками образовательных отношений он имеет право обратиться в</w:t>
      </w:r>
      <w:proofErr w:type="gramEnd"/>
      <w:r w:rsidR="00962722" w:rsidRPr="007A2F11">
        <w:rPr>
          <w:rFonts w:ascii="Times New Roman" w:hAnsi="Times New Roman" w:cs="Times New Roman"/>
          <w:sz w:val="28"/>
          <w:szCs w:val="28"/>
        </w:rPr>
        <w:t xml:space="preserve"> суд.</w:t>
      </w:r>
    </w:p>
    <w:sectPr w:rsidR="00962722" w:rsidRPr="007A2F11" w:rsidSect="00C73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C84" w:rsidRDefault="00374C84" w:rsidP="00C735C5">
      <w:pPr>
        <w:spacing w:after="0" w:line="240" w:lineRule="auto"/>
      </w:pPr>
      <w:r>
        <w:separator/>
      </w:r>
    </w:p>
  </w:endnote>
  <w:endnote w:type="continuationSeparator" w:id="0">
    <w:p w:rsidR="00374C84" w:rsidRDefault="00374C84" w:rsidP="00C7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Pr="00C735C5" w:rsidRDefault="00C735C5">
    <w:pPr>
      <w:pStyle w:val="aa"/>
      <w:rPr>
        <w:rFonts w:ascii="Times New Roman" w:hAnsi="Times New Roman" w:cs="Times New Roman"/>
        <w:sz w:val="16"/>
        <w:szCs w:val="16"/>
      </w:rPr>
    </w:pPr>
    <w:r w:rsidRPr="00C735C5">
      <w:rPr>
        <w:rFonts w:ascii="Times New Roman" w:hAnsi="Times New Roman" w:cs="Times New Roman"/>
        <w:sz w:val="16"/>
        <w:szCs w:val="16"/>
      </w:rPr>
      <w:t>Примерное положение-06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C84" w:rsidRDefault="00374C84" w:rsidP="00C735C5">
      <w:pPr>
        <w:spacing w:after="0" w:line="240" w:lineRule="auto"/>
      </w:pPr>
      <w:r>
        <w:separator/>
      </w:r>
    </w:p>
  </w:footnote>
  <w:footnote w:type="continuationSeparator" w:id="0">
    <w:p w:rsidR="00374C84" w:rsidRDefault="00374C84" w:rsidP="00C7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B7D"/>
    <w:rsid w:val="000225C6"/>
    <w:rsid w:val="00062213"/>
    <w:rsid w:val="000674E5"/>
    <w:rsid w:val="001A5CC0"/>
    <w:rsid w:val="001C76D1"/>
    <w:rsid w:val="001F16E5"/>
    <w:rsid w:val="001F383C"/>
    <w:rsid w:val="002948DA"/>
    <w:rsid w:val="00346F9C"/>
    <w:rsid w:val="00374C84"/>
    <w:rsid w:val="00376588"/>
    <w:rsid w:val="003C1C87"/>
    <w:rsid w:val="003E65A3"/>
    <w:rsid w:val="00473B77"/>
    <w:rsid w:val="004C19C2"/>
    <w:rsid w:val="004C7088"/>
    <w:rsid w:val="004D0B7D"/>
    <w:rsid w:val="00530AC9"/>
    <w:rsid w:val="00546B68"/>
    <w:rsid w:val="005622AE"/>
    <w:rsid w:val="005B39F5"/>
    <w:rsid w:val="005F1DF5"/>
    <w:rsid w:val="006D0EFC"/>
    <w:rsid w:val="006F0AEC"/>
    <w:rsid w:val="00735807"/>
    <w:rsid w:val="00746033"/>
    <w:rsid w:val="007706B6"/>
    <w:rsid w:val="00792CF9"/>
    <w:rsid w:val="00797B54"/>
    <w:rsid w:val="007A2F11"/>
    <w:rsid w:val="008D0863"/>
    <w:rsid w:val="00924E6D"/>
    <w:rsid w:val="00950D6F"/>
    <w:rsid w:val="00962722"/>
    <w:rsid w:val="009C2A86"/>
    <w:rsid w:val="009D2528"/>
    <w:rsid w:val="009E1709"/>
    <w:rsid w:val="00A94901"/>
    <w:rsid w:val="00AB504A"/>
    <w:rsid w:val="00AC4F6A"/>
    <w:rsid w:val="00B87DFE"/>
    <w:rsid w:val="00B91CDC"/>
    <w:rsid w:val="00BE4D03"/>
    <w:rsid w:val="00BF7CCB"/>
    <w:rsid w:val="00C23C4B"/>
    <w:rsid w:val="00C6335D"/>
    <w:rsid w:val="00C735C5"/>
    <w:rsid w:val="00C77171"/>
    <w:rsid w:val="00CC3CC1"/>
    <w:rsid w:val="00CC656D"/>
    <w:rsid w:val="00DD33D0"/>
    <w:rsid w:val="00E81AB9"/>
    <w:rsid w:val="00EB3CF5"/>
    <w:rsid w:val="00ED6D51"/>
    <w:rsid w:val="00F01B09"/>
    <w:rsid w:val="00F069F7"/>
    <w:rsid w:val="00F93E1E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6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D0863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paragraph" w:styleId="2">
    <w:name w:val="heading 2"/>
    <w:basedOn w:val="a"/>
    <w:next w:val="a"/>
    <w:link w:val="20"/>
    <w:qFormat/>
    <w:rsid w:val="008D08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0D6F"/>
    <w:pPr>
      <w:ind w:left="720"/>
      <w:contextualSpacing/>
    </w:pPr>
  </w:style>
  <w:style w:type="table" w:styleId="a5">
    <w:name w:val="Table Grid"/>
    <w:basedOn w:val="a1"/>
    <w:rsid w:val="0096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B6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C5"/>
  </w:style>
  <w:style w:type="paragraph" w:styleId="aa">
    <w:name w:val="footer"/>
    <w:basedOn w:val="a"/>
    <w:link w:val="ab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C5"/>
  </w:style>
  <w:style w:type="character" w:customStyle="1" w:styleId="10">
    <w:name w:val="Заголовок 1 Знак"/>
    <w:basedOn w:val="a0"/>
    <w:link w:val="1"/>
    <w:rsid w:val="008D0863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rsid w:val="008D0863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character" w:styleId="ac">
    <w:name w:val="Hyperlink"/>
    <w:uiPriority w:val="99"/>
    <w:unhideWhenUsed/>
    <w:rsid w:val="008D08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kazka128@yandex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Admin</cp:lastModifiedBy>
  <cp:revision>2</cp:revision>
  <cp:lastPrinted>2019-08-19T11:33:00Z</cp:lastPrinted>
  <dcterms:created xsi:type="dcterms:W3CDTF">2019-09-19T05:30:00Z</dcterms:created>
  <dcterms:modified xsi:type="dcterms:W3CDTF">2019-09-19T05:30:00Z</dcterms:modified>
</cp:coreProperties>
</file>